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ED" w:rsidRPr="001756D2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710CED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ТЕПЛОВСКОГО</w:t>
      </w:r>
      <w:r w:rsidRPr="001756D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710CED" w:rsidRPr="001756D2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НОВОБУРАССКОГО  МУНИЦИПАЛЬНОГО  </w:t>
      </w:r>
      <w:r w:rsidRPr="001756D2">
        <w:rPr>
          <w:rFonts w:ascii="Times New Roman" w:hAnsi="Times New Roman" w:cs="Times New Roman"/>
          <w:b/>
          <w:bCs/>
          <w:sz w:val="28"/>
          <w:szCs w:val="28"/>
        </w:rPr>
        <w:t>РАЙОНА</w:t>
      </w:r>
    </w:p>
    <w:p w:rsidR="00710CED" w:rsidRPr="001756D2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710CED" w:rsidRPr="001756D2" w:rsidRDefault="00710CED" w:rsidP="002D0906">
      <w:pPr>
        <w:pStyle w:val="NoSpacing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710CED" w:rsidRPr="001756D2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710CED" w:rsidRPr="001756D2" w:rsidRDefault="00710CED" w:rsidP="002D0906">
      <w:pPr>
        <w:pStyle w:val="NoSpacing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710CED" w:rsidRPr="001756D2" w:rsidRDefault="00710CED" w:rsidP="002D09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756D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26 </w:t>
      </w:r>
      <w:r w:rsidRPr="001756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июня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  <w:sz w:val="28"/>
            <w:szCs w:val="28"/>
          </w:rPr>
          <w:t>2012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                       </w:t>
      </w:r>
      <w:r w:rsidRPr="001756D2">
        <w:rPr>
          <w:rFonts w:ascii="Times New Roman" w:hAnsi="Times New Roman" w:cs="Times New Roman"/>
          <w:sz w:val="28"/>
          <w:szCs w:val="28"/>
        </w:rPr>
        <w:tab/>
      </w:r>
      <w:r w:rsidRPr="001756D2">
        <w:rPr>
          <w:rFonts w:ascii="Times New Roman" w:hAnsi="Times New Roman" w:cs="Times New Roman"/>
          <w:sz w:val="28"/>
          <w:szCs w:val="28"/>
        </w:rPr>
        <w:tab/>
      </w:r>
      <w:r w:rsidRPr="001756D2">
        <w:rPr>
          <w:rFonts w:ascii="Times New Roman" w:hAnsi="Times New Roman" w:cs="Times New Roman"/>
          <w:sz w:val="28"/>
          <w:szCs w:val="28"/>
        </w:rPr>
        <w:tab/>
      </w:r>
      <w:r w:rsidRPr="001756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Pr="001756D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46</w:t>
      </w:r>
    </w:p>
    <w:p w:rsidR="00710CED" w:rsidRPr="001756D2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с.Тепловка</w:t>
      </w:r>
    </w:p>
    <w:p w:rsidR="00710CED" w:rsidRPr="001756D2" w:rsidRDefault="00710CED" w:rsidP="002D0906">
      <w:pPr>
        <w:pStyle w:val="NoSpacing"/>
        <w:ind w:firstLine="709"/>
        <w:rPr>
          <w:rFonts w:ascii="Times New Roman" w:hAnsi="Times New Roman" w:cs="Times New Roman"/>
          <w:sz w:val="28"/>
          <w:szCs w:val="28"/>
        </w:rPr>
      </w:pPr>
    </w:p>
    <w:p w:rsidR="00710CED" w:rsidRPr="001756D2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уведомления гражданином,</w:t>
      </w:r>
    </w:p>
    <w:p w:rsidR="00710CED" w:rsidRPr="001756D2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 его должностные (служебные) обязанности</w:t>
      </w:r>
    </w:p>
    <w:p w:rsidR="00710CED" w:rsidRPr="001756D2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0CED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В соответствии со статьей 12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1756D2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1756D2">
        <w:rPr>
          <w:rFonts w:ascii="Times New Roman" w:hAnsi="Times New Roman" w:cs="Times New Roman"/>
          <w:sz w:val="28"/>
          <w:szCs w:val="28"/>
        </w:rPr>
        <w:t xml:space="preserve">. № 273-ФЗ «О противодействии коррупции», Федерального закона от 02.03.2007 г. № 25-ФЗ «О муниципальной службе в Российской Федерации», 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0CED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710CED" w:rsidRPr="001756D2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1. Утвердить порядок уведомления гражданином, замещавшим должность муниципальной службы, комиссию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 его должностные (служебные) обязанности,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756D2">
        <w:rPr>
          <w:rFonts w:ascii="Times New Roman" w:hAnsi="Times New Roman" w:cs="Times New Roman"/>
          <w:sz w:val="28"/>
          <w:szCs w:val="28"/>
        </w:rPr>
        <w:t>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0CED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00">
        <w:rPr>
          <w:rFonts w:ascii="Times New Roman" w:hAnsi="Times New Roman" w:cs="Times New Roman"/>
          <w:sz w:val="28"/>
          <w:szCs w:val="28"/>
        </w:rPr>
        <w:t xml:space="preserve">2. </w:t>
      </w:r>
      <w:r w:rsidRPr="001756D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 момента подписания и </w:t>
      </w:r>
      <w:r w:rsidRPr="001756D2">
        <w:rPr>
          <w:rFonts w:ascii="Times New Roman" w:hAnsi="Times New Roman" w:cs="Times New Roman"/>
          <w:sz w:val="28"/>
          <w:szCs w:val="28"/>
        </w:rPr>
        <w:t xml:space="preserve">подлежит </w:t>
      </w:r>
      <w:r>
        <w:rPr>
          <w:rFonts w:ascii="Times New Roman" w:hAnsi="Times New Roman" w:cs="Times New Roman"/>
          <w:sz w:val="28"/>
          <w:szCs w:val="28"/>
        </w:rPr>
        <w:t>обнародованию</w:t>
      </w:r>
      <w:r w:rsidRPr="001756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756D2">
        <w:rPr>
          <w:rFonts w:ascii="Times New Roman" w:hAnsi="Times New Roman" w:cs="Times New Roman"/>
          <w:sz w:val="28"/>
          <w:szCs w:val="28"/>
        </w:rPr>
        <w:t>опубликованию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756D2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1756D2">
        <w:rPr>
          <w:rFonts w:ascii="Times New Roman" w:hAnsi="Times New Roman" w:cs="Times New Roman"/>
          <w:sz w:val="28"/>
          <w:szCs w:val="28"/>
        </w:rPr>
        <w:t>.</w:t>
      </w:r>
    </w:p>
    <w:p w:rsidR="00710CED" w:rsidRDefault="00710CED" w:rsidP="002D0906">
      <w:pPr>
        <w:pStyle w:val="NoSpacing"/>
        <w:ind w:firstLine="709"/>
        <w:rPr>
          <w:rFonts w:ascii="Times New Roman" w:hAnsi="Times New Roman" w:cs="Times New Roman"/>
          <w:sz w:val="28"/>
          <w:szCs w:val="28"/>
        </w:rPr>
      </w:pPr>
    </w:p>
    <w:p w:rsidR="00710CED" w:rsidRPr="001756D2" w:rsidRDefault="00710CED" w:rsidP="002D0906">
      <w:pPr>
        <w:pStyle w:val="NoSpacing"/>
        <w:ind w:firstLine="709"/>
        <w:rPr>
          <w:rFonts w:ascii="Times New Roman" w:hAnsi="Times New Roman" w:cs="Times New Roman"/>
          <w:sz w:val="28"/>
          <w:szCs w:val="28"/>
        </w:rPr>
      </w:pPr>
    </w:p>
    <w:p w:rsidR="00710CED" w:rsidRPr="002D0906" w:rsidRDefault="00710CED" w:rsidP="002D0906"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Тепловского</w:t>
      </w:r>
      <w:r w:rsidRPr="002D090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10CED" w:rsidRPr="002D0906" w:rsidRDefault="00710CED" w:rsidP="002D0906"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 w:rsidRPr="002D0906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Ш.И.Муртазин</w:t>
      </w:r>
    </w:p>
    <w:p w:rsidR="00710CED" w:rsidRPr="002D0906" w:rsidRDefault="00710CED" w:rsidP="002D0906">
      <w:pPr>
        <w:pStyle w:val="NoSpacing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710CED" w:rsidRDefault="00710CED" w:rsidP="002D0906">
      <w:pPr>
        <w:pStyle w:val="NoSpacing"/>
        <w:ind w:firstLine="709"/>
        <w:rPr>
          <w:rFonts w:ascii="Times New Roman" w:hAnsi="Times New Roman" w:cs="Times New Roman"/>
          <w:sz w:val="28"/>
          <w:szCs w:val="28"/>
        </w:rPr>
        <w:sectPr w:rsidR="00710CED" w:rsidSect="002D0906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5273" w:type="dxa"/>
        <w:jc w:val="right"/>
        <w:tblInd w:w="-953" w:type="dxa"/>
        <w:tblLook w:val="01E0"/>
      </w:tblPr>
      <w:tblGrid>
        <w:gridCol w:w="5273"/>
      </w:tblGrid>
      <w:tr w:rsidR="00710CED" w:rsidRPr="001756D2" w:rsidTr="00CB1804">
        <w:trPr>
          <w:jc w:val="right"/>
        </w:trPr>
        <w:tc>
          <w:tcPr>
            <w:tcW w:w="5273" w:type="dxa"/>
          </w:tcPr>
          <w:p w:rsidR="00710CED" w:rsidRPr="002D0906" w:rsidRDefault="00710CED" w:rsidP="002D0906">
            <w:pPr>
              <w:pStyle w:val="NoSpacing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  <w:p w:rsidR="00710CED" w:rsidRDefault="00710CED" w:rsidP="002D090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>к постановле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нию администрации Тепловского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</w:t>
            </w:r>
          </w:p>
          <w:p w:rsidR="00710CED" w:rsidRPr="001756D2" w:rsidRDefault="00710CED" w:rsidP="002D09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июня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46</w:t>
            </w:r>
          </w:p>
        </w:tc>
      </w:tr>
    </w:tbl>
    <w:p w:rsidR="00710CED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0CED" w:rsidRPr="001756D2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0CED" w:rsidRPr="002D0906" w:rsidRDefault="00710CED" w:rsidP="002D0906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090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0906">
        <w:rPr>
          <w:rFonts w:ascii="Times New Roman" w:hAnsi="Times New Roman" w:cs="Times New Roman"/>
          <w:b/>
          <w:bCs/>
          <w:sz w:val="28"/>
          <w:szCs w:val="28"/>
        </w:rPr>
        <w:t>уведомления гражданином, 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 его должностные (служебные) обязанности</w:t>
      </w:r>
    </w:p>
    <w:p w:rsidR="00710CED" w:rsidRPr="002D0906" w:rsidRDefault="00710CED" w:rsidP="002D0906">
      <w:pPr>
        <w:pStyle w:val="NoSpacing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1. Гражданин, замещавший должность муниципальной службы, включенную в перечень должностей муниципальной службы, утвержденный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администрации, </w:t>
      </w:r>
      <w:r w:rsidRPr="001756D2">
        <w:rPr>
          <w:rFonts w:ascii="Times New Roman" w:hAnsi="Times New Roman" w:cs="Times New Roman"/>
          <w:sz w:val="28"/>
          <w:szCs w:val="28"/>
        </w:rPr>
        <w:t>решением муниципального Собрания Новобурасского муниципального района (далее - гражданин, замещавший должность муниципальной службы), обязан в течение 2 лет, со дня увольнения с муниципальной службы до заключения трудового договора или гражданско-правого договора, уведомлять комиссию по соблюдению требований к служебному поведению муниципальных служащих и урегулированию конфликта интересов (далее - комиссия) о намерении замещать, на условиях трудового договора в организации и (или) выполнять в данной организации работу (оказывать услуги) в течение месяца стоимостью более 100 тысяч рублей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служащего.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2. Гражданин, замещавший должность муниципальной службы обязан уведомить комиссию до заключения трудового договора или гражданско-правового договора.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3. Уведомление направляется в комиссию в письменном виде. В уведомлении указываются: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наименование организации, в которой гражданин замещавший должность муниципальной службы планирует замещать на условиях трудового договора должности и (или) выполнять в данной организации работу (оказывать услуги);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адрес организации;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предполагаемая дата заключения трудового (гражданско-правового) договора;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должность муниципальной службы, которую замещал гражданин, гражданин, замещавший должность муниципальной службы.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4. Комиссия обязана рассмотреть письменное уведомление гражданина в течение 7 дней со дня поступления указанного уведомления, и о принятом решении направить гражданину письменное уведомление в течение одного рабочего дня и уведомить его устно в течение 3 рабочих дней.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5. По итогам рассмотрения уведомления, Комиссия выносит одно из следующих решений: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либо на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либо в выполнении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 и мотивировать свой отказ.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6. Решение Комиссии оформляется протоколом, который подписывают члены Комиссии, принимавшие участие в ее заседании. Решение, принятое комиссией, носит обязательный характер.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7. Копия протокола или выписка из него приобщается к личному делу гражданина,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8. Копия протокола или выписка из него направляются в организацию, в которой гражданин, замещавший должность муниципальной службы, планирует замещать должность (выполнять работу) в течение 3 рабочих дней со дня принятия комиссией решения.</w:t>
      </w:r>
    </w:p>
    <w:p w:rsidR="00710CED" w:rsidRPr="001756D2" w:rsidRDefault="00710CED" w:rsidP="002D0906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9. Гражданин, замещавший должность муниципальной службы при согласии комиссии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 обязан при заключении трудового договора и (или) гражданско-правового договора сообщить работодателю сведения о последнем месте службы.</w:t>
      </w:r>
    </w:p>
    <w:p w:rsidR="00710CED" w:rsidRDefault="00710CED" w:rsidP="002D0906">
      <w:pPr>
        <w:spacing w:after="0" w:line="240" w:lineRule="auto"/>
        <w:ind w:firstLine="709"/>
      </w:pPr>
    </w:p>
    <w:sectPr w:rsidR="00710CED" w:rsidSect="001756D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847"/>
    <w:rsid w:val="001756D2"/>
    <w:rsid w:val="001F4B6A"/>
    <w:rsid w:val="002D0906"/>
    <w:rsid w:val="00393386"/>
    <w:rsid w:val="004931DA"/>
    <w:rsid w:val="005D6C11"/>
    <w:rsid w:val="005E7094"/>
    <w:rsid w:val="00602D1D"/>
    <w:rsid w:val="00710CED"/>
    <w:rsid w:val="00957D18"/>
    <w:rsid w:val="00CB1804"/>
    <w:rsid w:val="00D2457B"/>
    <w:rsid w:val="00D8534D"/>
    <w:rsid w:val="00DE27F7"/>
    <w:rsid w:val="00E10B8B"/>
    <w:rsid w:val="00E73429"/>
    <w:rsid w:val="00EA6400"/>
    <w:rsid w:val="00F32214"/>
    <w:rsid w:val="00FA01CE"/>
    <w:rsid w:val="00FD3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847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FD3847"/>
    <w:rPr>
      <w:rFonts w:eastAsia="Times New Roman"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FD3847"/>
    <w:rPr>
      <w:rFonts w:ascii="Calibri" w:hAnsi="Calibri" w:cs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3</Pages>
  <Words>899</Words>
  <Characters>5127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2010</cp:lastModifiedBy>
  <cp:revision>5</cp:revision>
  <cp:lastPrinted>2012-06-21T10:44:00Z</cp:lastPrinted>
  <dcterms:created xsi:type="dcterms:W3CDTF">2012-06-21T10:18:00Z</dcterms:created>
  <dcterms:modified xsi:type="dcterms:W3CDTF">2012-06-28T16:12:00Z</dcterms:modified>
</cp:coreProperties>
</file>